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F08" w:rsidRPr="00A06F08" w:rsidRDefault="00A06F08" w:rsidP="00A06F08">
      <w:pPr>
        <w:pStyle w:val="NormalWeb"/>
        <w:jc w:val="both"/>
        <w:rPr>
          <w:rFonts w:ascii="Arial" w:hAnsi="Arial" w:cs="Arial"/>
          <w:sz w:val="20"/>
          <w:szCs w:val="20"/>
          <w:u w:val="single"/>
        </w:rPr>
      </w:pPr>
      <w:r w:rsidRPr="00A06F08">
        <w:rPr>
          <w:rFonts w:ascii="Arial" w:hAnsi="Arial" w:cs="Arial"/>
          <w:sz w:val="20"/>
          <w:szCs w:val="20"/>
          <w:u w:val="single"/>
        </w:rPr>
        <w:t xml:space="preserve">Lazar </w:t>
      </w:r>
      <w:proofErr w:type="spellStart"/>
      <w:r w:rsidRPr="00A06F08">
        <w:rPr>
          <w:rFonts w:ascii="Arial" w:hAnsi="Arial" w:cs="Arial"/>
          <w:sz w:val="20"/>
          <w:szCs w:val="20"/>
          <w:u w:val="single"/>
        </w:rPr>
        <w:t>Pajevic</w:t>
      </w:r>
      <w:proofErr w:type="spellEnd"/>
      <w:r w:rsidRPr="00A06F08">
        <w:rPr>
          <w:rFonts w:ascii="Arial" w:hAnsi="Arial" w:cs="Arial"/>
          <w:sz w:val="20"/>
          <w:szCs w:val="20"/>
          <w:u w:val="single"/>
        </w:rPr>
        <w:t xml:space="preserve"> M.D.</w:t>
      </w:r>
    </w:p>
    <w:p w:rsidR="00A06F08" w:rsidRPr="00A06F08" w:rsidRDefault="00A06F08" w:rsidP="00A06F08">
      <w:pPr>
        <w:pStyle w:val="NormalWeb"/>
        <w:jc w:val="both"/>
        <w:rPr>
          <w:rFonts w:ascii="Arial" w:hAnsi="Arial" w:cs="Arial"/>
          <w:sz w:val="20"/>
          <w:szCs w:val="20"/>
        </w:rPr>
      </w:pPr>
      <w:r w:rsidRPr="00A06F08">
        <w:rPr>
          <w:rFonts w:ascii="Arial" w:hAnsi="Arial" w:cs="Arial"/>
          <w:sz w:val="20"/>
          <w:szCs w:val="20"/>
        </w:rPr>
        <w:t>Medical doctor, specialist in plastic and reconstructive surgery.</w:t>
      </w:r>
    </w:p>
    <w:p w:rsidR="00A06F08" w:rsidRPr="00A06F08" w:rsidRDefault="00A06F08" w:rsidP="00A06F08">
      <w:pPr>
        <w:pStyle w:val="NormalWeb"/>
        <w:jc w:val="both"/>
        <w:rPr>
          <w:rFonts w:ascii="Arial" w:hAnsi="Arial" w:cs="Arial"/>
          <w:sz w:val="20"/>
          <w:szCs w:val="20"/>
        </w:rPr>
      </w:pPr>
      <w:r w:rsidRPr="00A06F08">
        <w:rPr>
          <w:rFonts w:ascii="Arial" w:hAnsi="Arial" w:cs="Arial"/>
          <w:sz w:val="20"/>
          <w:szCs w:val="20"/>
        </w:rPr>
        <w:t>1989 - Started studying medicine at the University of Belgrade.</w:t>
      </w:r>
    </w:p>
    <w:p w:rsidR="00A06F08" w:rsidRPr="00A06F08" w:rsidRDefault="00A06F08" w:rsidP="00A06F08">
      <w:pPr>
        <w:pStyle w:val="NormalWeb"/>
        <w:jc w:val="both"/>
        <w:rPr>
          <w:rFonts w:ascii="Arial" w:hAnsi="Arial" w:cs="Arial"/>
          <w:sz w:val="20"/>
          <w:szCs w:val="20"/>
        </w:rPr>
      </w:pPr>
      <w:r w:rsidRPr="00A06F08">
        <w:rPr>
          <w:rFonts w:ascii="Arial" w:hAnsi="Arial" w:cs="Arial"/>
          <w:sz w:val="20"/>
          <w:szCs w:val="20"/>
        </w:rPr>
        <w:t>1995 – Graduated and began working at the Military Medical Academy, where he was fully involved in primary health care.</w:t>
      </w:r>
    </w:p>
    <w:p w:rsidR="00A06F08" w:rsidRPr="00A06F08" w:rsidRDefault="00A06F08" w:rsidP="00A06F08">
      <w:pPr>
        <w:pStyle w:val="NormalWeb"/>
        <w:jc w:val="both"/>
        <w:rPr>
          <w:rFonts w:ascii="Arial" w:hAnsi="Arial" w:cs="Arial"/>
          <w:sz w:val="20"/>
          <w:szCs w:val="20"/>
        </w:rPr>
      </w:pPr>
      <w:r w:rsidRPr="00A06F08">
        <w:rPr>
          <w:rFonts w:ascii="Arial" w:hAnsi="Arial" w:cs="Arial"/>
          <w:sz w:val="20"/>
          <w:szCs w:val="20"/>
        </w:rPr>
        <w:t>1996 – For a year worked as military doctor in the southwestern part of Serbia, occupying the position of Head of the military medical staff, where he was responsible for the organization of health care for military personnel and their families.</w:t>
      </w:r>
    </w:p>
    <w:p w:rsidR="00A06F08" w:rsidRPr="00A06F08" w:rsidRDefault="00A06F08" w:rsidP="00A06F08">
      <w:pPr>
        <w:pStyle w:val="NormalWeb"/>
        <w:jc w:val="both"/>
        <w:rPr>
          <w:rFonts w:ascii="Arial" w:hAnsi="Arial" w:cs="Arial"/>
          <w:sz w:val="20"/>
          <w:szCs w:val="20"/>
        </w:rPr>
      </w:pPr>
      <w:r w:rsidRPr="00A06F08">
        <w:rPr>
          <w:rFonts w:ascii="Arial" w:hAnsi="Arial" w:cs="Arial"/>
          <w:sz w:val="20"/>
          <w:szCs w:val="20"/>
        </w:rPr>
        <w:t>1998 - Started and completed his residency in Plastic and Reconstructive surgery at the Military Medical Academy in Belgrade.</w:t>
      </w:r>
    </w:p>
    <w:p w:rsidR="00A06F08" w:rsidRPr="00A06F08" w:rsidRDefault="00A06F08" w:rsidP="00A06F08">
      <w:pPr>
        <w:pStyle w:val="NormalWeb"/>
        <w:jc w:val="both"/>
        <w:rPr>
          <w:rFonts w:ascii="Arial" w:hAnsi="Arial" w:cs="Arial"/>
          <w:sz w:val="20"/>
          <w:szCs w:val="20"/>
        </w:rPr>
      </w:pPr>
      <w:r w:rsidRPr="00A06F08">
        <w:rPr>
          <w:rFonts w:ascii="Arial" w:hAnsi="Arial" w:cs="Arial"/>
          <w:sz w:val="20"/>
          <w:szCs w:val="20"/>
        </w:rPr>
        <w:t xml:space="preserve">2001 – For a year worked as a surgeon at the hospital for plastic surgery in Brazil (Sao Paolo), under the authority of Professor Juarez </w:t>
      </w:r>
      <w:proofErr w:type="spellStart"/>
      <w:r w:rsidRPr="00A06F08">
        <w:rPr>
          <w:rFonts w:ascii="Arial" w:hAnsi="Arial" w:cs="Arial"/>
          <w:sz w:val="20"/>
          <w:szCs w:val="20"/>
        </w:rPr>
        <w:t>Avelar</w:t>
      </w:r>
      <w:proofErr w:type="spellEnd"/>
      <w:r w:rsidRPr="00A06F08">
        <w:rPr>
          <w:rFonts w:ascii="Arial" w:hAnsi="Arial" w:cs="Arial"/>
          <w:sz w:val="20"/>
          <w:szCs w:val="20"/>
        </w:rPr>
        <w:t>.</w:t>
      </w:r>
    </w:p>
    <w:p w:rsidR="00A06F08" w:rsidRPr="00A06F08" w:rsidRDefault="00A06F08" w:rsidP="00A06F08">
      <w:pPr>
        <w:pStyle w:val="NormalWeb"/>
        <w:jc w:val="both"/>
        <w:rPr>
          <w:rFonts w:ascii="Arial" w:hAnsi="Arial" w:cs="Arial"/>
          <w:sz w:val="20"/>
          <w:szCs w:val="20"/>
        </w:rPr>
      </w:pPr>
      <w:r w:rsidRPr="00A06F08">
        <w:rPr>
          <w:rFonts w:ascii="Arial" w:hAnsi="Arial" w:cs="Arial"/>
          <w:sz w:val="20"/>
          <w:szCs w:val="20"/>
        </w:rPr>
        <w:t>2004 – Upon completed specialization, founded a private hospital for plastic and reconstructive surgery "KOMNENUS" which successfully operated by 2012.</w:t>
      </w:r>
    </w:p>
    <w:p w:rsidR="00615A32" w:rsidRPr="00A06F08" w:rsidRDefault="00A06F08" w:rsidP="00A06F08">
      <w:pPr>
        <w:pStyle w:val="NormalWeb"/>
        <w:jc w:val="both"/>
        <w:rPr>
          <w:rFonts w:ascii="Arial" w:hAnsi="Arial" w:cs="Arial"/>
          <w:sz w:val="20"/>
          <w:szCs w:val="20"/>
        </w:rPr>
      </w:pPr>
      <w:r w:rsidRPr="00A06F08">
        <w:rPr>
          <w:rFonts w:ascii="Arial" w:hAnsi="Arial" w:cs="Arial"/>
          <w:sz w:val="20"/>
          <w:szCs w:val="20"/>
        </w:rPr>
        <w:t>2012 - Founded a priv</w:t>
      </w:r>
      <w:r>
        <w:rPr>
          <w:rFonts w:ascii="Arial" w:hAnsi="Arial" w:cs="Arial"/>
          <w:sz w:val="20"/>
          <w:szCs w:val="20"/>
        </w:rPr>
        <w:t>ate “Alfa Medic” General Hospital, now operating under the title “Atlas”.</w:t>
      </w:r>
      <w:bookmarkStart w:id="0" w:name="_GoBack"/>
      <w:bookmarkEnd w:id="0"/>
    </w:p>
    <w:sectPr w:rsidR="00615A32" w:rsidRPr="00A06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86"/>
    <w:rsid w:val="00474D86"/>
    <w:rsid w:val="00615A32"/>
    <w:rsid w:val="00A0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3F1CA-A2EB-4858-9FF4-1558F33E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F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Miocci</dc:creator>
  <cp:keywords/>
  <dc:description/>
  <cp:lastModifiedBy>Miocci</cp:lastModifiedBy>
  <cp:revision>2</cp:revision>
  <dcterms:created xsi:type="dcterms:W3CDTF">2017-02-03T00:14:00Z</dcterms:created>
  <dcterms:modified xsi:type="dcterms:W3CDTF">2017-02-03T00:16:00Z</dcterms:modified>
</cp:coreProperties>
</file>